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12" w:rsidRDefault="003C1E84">
      <w:pPr>
        <w:rPr>
          <w:rFonts w:ascii="Times New Roman" w:hAnsi="Times New Roman" w:cs="Times New Roman"/>
        </w:rPr>
      </w:pPr>
      <w:r>
        <w:rPr>
          <w:rFonts w:ascii="Times New Roman" w:hAnsi="Times New Roman" w:cs="Times New Roman"/>
          <w:b/>
        </w:rPr>
        <w:t>Favorite Poem Project Rubric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4F4B">
        <w:rPr>
          <w:rFonts w:ascii="Times New Roman" w:hAnsi="Times New Roman" w:cs="Times New Roman"/>
        </w:rPr>
        <w:tab/>
      </w:r>
      <w:r w:rsidR="00AB4F4B">
        <w:rPr>
          <w:rFonts w:ascii="Times New Roman" w:hAnsi="Times New Roman" w:cs="Times New Roman"/>
        </w:rPr>
        <w:tab/>
        <w:t>Name</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B4F4B">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bl>
      <w:tblPr>
        <w:tblStyle w:val="TableGrid"/>
        <w:tblW w:w="0" w:type="auto"/>
        <w:tblLook w:val="04A0"/>
      </w:tblPr>
      <w:tblGrid>
        <w:gridCol w:w="2718"/>
        <w:gridCol w:w="2880"/>
        <w:gridCol w:w="3060"/>
        <w:gridCol w:w="2970"/>
        <w:gridCol w:w="2988"/>
      </w:tblGrid>
      <w:tr w:rsidR="003C1E84" w:rsidRPr="003C1E84" w:rsidTr="003C1E84">
        <w:tc>
          <w:tcPr>
            <w:tcW w:w="2718" w:type="dxa"/>
          </w:tcPr>
          <w:p w:rsidR="003C1E84" w:rsidRPr="003C1E84" w:rsidRDefault="003C1E84" w:rsidP="003C1E84">
            <w:pPr>
              <w:jc w:val="center"/>
              <w:rPr>
                <w:rFonts w:ascii="Times New Roman" w:hAnsi="Times New Roman" w:cs="Times New Roman"/>
                <w:b/>
              </w:rPr>
            </w:pPr>
          </w:p>
        </w:tc>
        <w:tc>
          <w:tcPr>
            <w:tcW w:w="2880" w:type="dxa"/>
          </w:tcPr>
          <w:p w:rsidR="003C1E84" w:rsidRPr="003C1E84" w:rsidRDefault="003C1E84" w:rsidP="003C1E84">
            <w:pPr>
              <w:jc w:val="center"/>
              <w:rPr>
                <w:rFonts w:ascii="Times New Roman" w:hAnsi="Times New Roman" w:cs="Times New Roman"/>
                <w:b/>
              </w:rPr>
            </w:pPr>
            <w:r>
              <w:rPr>
                <w:rFonts w:ascii="Times New Roman" w:hAnsi="Times New Roman" w:cs="Times New Roman"/>
                <w:b/>
              </w:rPr>
              <w:t>Excellent</w:t>
            </w:r>
          </w:p>
        </w:tc>
        <w:tc>
          <w:tcPr>
            <w:tcW w:w="3060" w:type="dxa"/>
          </w:tcPr>
          <w:p w:rsidR="003C1E84" w:rsidRPr="003C1E84" w:rsidRDefault="003C1E84" w:rsidP="003C1E84">
            <w:pPr>
              <w:jc w:val="center"/>
              <w:rPr>
                <w:rFonts w:ascii="Times New Roman" w:hAnsi="Times New Roman" w:cs="Times New Roman"/>
                <w:b/>
              </w:rPr>
            </w:pPr>
            <w:r>
              <w:rPr>
                <w:rFonts w:ascii="Times New Roman" w:hAnsi="Times New Roman" w:cs="Times New Roman"/>
                <w:b/>
              </w:rPr>
              <w:t>Good</w:t>
            </w:r>
          </w:p>
        </w:tc>
        <w:tc>
          <w:tcPr>
            <w:tcW w:w="2970" w:type="dxa"/>
          </w:tcPr>
          <w:p w:rsidR="003C1E84" w:rsidRPr="003C1E84" w:rsidRDefault="003C1E84" w:rsidP="003C1E84">
            <w:pPr>
              <w:jc w:val="center"/>
              <w:rPr>
                <w:rFonts w:ascii="Times New Roman" w:hAnsi="Times New Roman" w:cs="Times New Roman"/>
                <w:b/>
              </w:rPr>
            </w:pPr>
            <w:r>
              <w:rPr>
                <w:rFonts w:ascii="Times New Roman" w:hAnsi="Times New Roman" w:cs="Times New Roman"/>
                <w:b/>
              </w:rPr>
              <w:t>Average</w:t>
            </w:r>
          </w:p>
        </w:tc>
        <w:tc>
          <w:tcPr>
            <w:tcW w:w="2988" w:type="dxa"/>
          </w:tcPr>
          <w:p w:rsidR="003C1E84" w:rsidRPr="003C1E84" w:rsidRDefault="003C1E84" w:rsidP="003C1E84">
            <w:pPr>
              <w:jc w:val="center"/>
              <w:rPr>
                <w:rFonts w:ascii="Times New Roman" w:hAnsi="Times New Roman" w:cs="Times New Roman"/>
                <w:b/>
              </w:rPr>
            </w:pPr>
            <w:r>
              <w:rPr>
                <w:rFonts w:ascii="Times New Roman" w:hAnsi="Times New Roman" w:cs="Times New Roman"/>
                <w:b/>
              </w:rPr>
              <w:t>Poor</w:t>
            </w:r>
          </w:p>
        </w:tc>
      </w:tr>
      <w:tr w:rsidR="003C1E84" w:rsidRPr="003C1E84" w:rsidTr="003C1E84">
        <w:tc>
          <w:tcPr>
            <w:tcW w:w="2718" w:type="dxa"/>
          </w:tcPr>
          <w:p w:rsidR="00AB4F4B" w:rsidRDefault="003C1E84">
            <w:pPr>
              <w:rPr>
                <w:rFonts w:ascii="Times New Roman" w:hAnsi="Times New Roman" w:cs="Times New Roman"/>
                <w:b/>
              </w:rPr>
            </w:pPr>
            <w:r w:rsidRPr="00FF42FA">
              <w:rPr>
                <w:rFonts w:ascii="Times New Roman" w:hAnsi="Times New Roman" w:cs="Times New Roman"/>
                <w:b/>
              </w:rPr>
              <w:t>How to Explicate a Poem Five Steps</w:t>
            </w:r>
            <w:r w:rsidR="001B403F">
              <w:rPr>
                <w:rFonts w:ascii="Times New Roman" w:hAnsi="Times New Roman" w:cs="Times New Roman"/>
                <w:b/>
              </w:rPr>
              <w:t xml:space="preserve"> (10%)  </w:t>
            </w:r>
          </w:p>
          <w:p w:rsidR="00AB4F4B" w:rsidRDefault="00AB4F4B">
            <w:pPr>
              <w:rPr>
                <w:rFonts w:ascii="Times New Roman" w:hAnsi="Times New Roman" w:cs="Times New Roman"/>
                <w:b/>
              </w:rPr>
            </w:pPr>
          </w:p>
          <w:p w:rsidR="003C1E84" w:rsidRPr="001B403F" w:rsidRDefault="001B403F">
            <w:pPr>
              <w:rPr>
                <w:rFonts w:ascii="Times New Roman" w:hAnsi="Times New Roman" w:cs="Times New Roman"/>
                <w:b/>
                <w:sz w:val="20"/>
                <w:szCs w:val="20"/>
              </w:rPr>
            </w:pPr>
            <w:r w:rsidRPr="001B403F">
              <w:rPr>
                <w:rFonts w:ascii="Times New Roman" w:hAnsi="Times New Roman" w:cs="Times New Roman"/>
                <w:b/>
                <w:sz w:val="18"/>
                <w:szCs w:val="18"/>
              </w:rPr>
              <w:t>**This will be counted as a homework assignment, too</w:t>
            </w:r>
            <w:proofErr w:type="gramStart"/>
            <w:r w:rsidRPr="001B403F">
              <w:rPr>
                <w:rFonts w:ascii="Times New Roman" w:hAnsi="Times New Roman" w:cs="Times New Roman"/>
                <w:b/>
                <w:sz w:val="18"/>
                <w:szCs w:val="18"/>
              </w:rPr>
              <w:t>.*</w:t>
            </w:r>
            <w:proofErr w:type="gramEnd"/>
            <w:r w:rsidRPr="001B403F">
              <w:rPr>
                <w:rFonts w:ascii="Times New Roman" w:hAnsi="Times New Roman" w:cs="Times New Roman"/>
                <w:b/>
                <w:sz w:val="18"/>
                <w:szCs w:val="18"/>
              </w:rPr>
              <w:t>*</w:t>
            </w:r>
          </w:p>
        </w:tc>
        <w:tc>
          <w:tcPr>
            <w:tcW w:w="2880" w:type="dxa"/>
          </w:tcPr>
          <w:p w:rsidR="003C1E84" w:rsidRPr="00FF42FA" w:rsidRDefault="00FF42FA">
            <w:pPr>
              <w:rPr>
                <w:rFonts w:ascii="Times New Roman" w:hAnsi="Times New Roman" w:cs="Times New Roman"/>
              </w:rPr>
            </w:pPr>
            <w:r w:rsidRPr="00FF42FA">
              <w:rPr>
                <w:rFonts w:ascii="Times New Roman" w:hAnsi="Times New Roman" w:cs="Times New Roman"/>
              </w:rPr>
              <w:t>All five steps are clearly and thoroughly done.  Responses indicate an in-depth interaction with the poem.</w:t>
            </w:r>
          </w:p>
        </w:tc>
        <w:tc>
          <w:tcPr>
            <w:tcW w:w="3060" w:type="dxa"/>
          </w:tcPr>
          <w:p w:rsidR="003C1E84" w:rsidRPr="00FF42FA" w:rsidRDefault="00FF42FA">
            <w:pPr>
              <w:rPr>
                <w:rFonts w:ascii="Times New Roman" w:hAnsi="Times New Roman" w:cs="Times New Roman"/>
              </w:rPr>
            </w:pPr>
            <w:r w:rsidRPr="00FF42FA">
              <w:rPr>
                <w:rFonts w:ascii="Times New Roman" w:hAnsi="Times New Roman" w:cs="Times New Roman"/>
              </w:rPr>
              <w:t>Some of the five steps are clearly and thoroughly done.  Responses may not indicate an in-depth interaction with the poem.</w:t>
            </w:r>
          </w:p>
        </w:tc>
        <w:tc>
          <w:tcPr>
            <w:tcW w:w="2970" w:type="dxa"/>
          </w:tcPr>
          <w:p w:rsidR="003C1E84" w:rsidRPr="00FF42FA" w:rsidRDefault="00FF42FA">
            <w:pPr>
              <w:rPr>
                <w:rFonts w:ascii="Times New Roman" w:hAnsi="Times New Roman" w:cs="Times New Roman"/>
              </w:rPr>
            </w:pPr>
            <w:r w:rsidRPr="00FF42FA">
              <w:rPr>
                <w:rFonts w:ascii="Times New Roman" w:hAnsi="Times New Roman" w:cs="Times New Roman"/>
              </w:rPr>
              <w:t>Few of the five steps are clearly and thoroughly done.  Responses may not indicate an in-depth interaction with the poem.</w:t>
            </w:r>
          </w:p>
        </w:tc>
        <w:tc>
          <w:tcPr>
            <w:tcW w:w="2988" w:type="dxa"/>
          </w:tcPr>
          <w:p w:rsidR="003C1E84" w:rsidRPr="00FF42FA" w:rsidRDefault="00FF42FA">
            <w:pPr>
              <w:rPr>
                <w:rFonts w:ascii="Times New Roman" w:hAnsi="Times New Roman" w:cs="Times New Roman"/>
              </w:rPr>
            </w:pPr>
            <w:r w:rsidRPr="00FF42FA">
              <w:rPr>
                <w:rFonts w:ascii="Times New Roman" w:hAnsi="Times New Roman" w:cs="Times New Roman"/>
              </w:rPr>
              <w:t>Large portions of the five steps are missing or do not display in-depth interaction with the poem.</w:t>
            </w:r>
          </w:p>
        </w:tc>
      </w:tr>
      <w:tr w:rsidR="003C1E84" w:rsidRPr="003C1E84" w:rsidTr="003C1E84">
        <w:tc>
          <w:tcPr>
            <w:tcW w:w="2718" w:type="dxa"/>
          </w:tcPr>
          <w:p w:rsidR="003C1E84" w:rsidRPr="00FF42FA" w:rsidRDefault="00FF42FA">
            <w:pPr>
              <w:rPr>
                <w:rFonts w:ascii="Times New Roman" w:hAnsi="Times New Roman" w:cs="Times New Roman"/>
                <w:b/>
              </w:rPr>
            </w:pPr>
            <w:r w:rsidRPr="00FF42FA">
              <w:rPr>
                <w:rFonts w:ascii="Times New Roman" w:hAnsi="Times New Roman" w:cs="Times New Roman"/>
                <w:b/>
              </w:rPr>
              <w:t>Visual</w:t>
            </w:r>
            <w:r>
              <w:rPr>
                <w:rFonts w:ascii="Times New Roman" w:hAnsi="Times New Roman" w:cs="Times New Roman"/>
                <w:b/>
              </w:rPr>
              <w:t>/Project</w:t>
            </w:r>
            <w:r w:rsidR="001B403F">
              <w:rPr>
                <w:rFonts w:ascii="Times New Roman" w:hAnsi="Times New Roman" w:cs="Times New Roman"/>
                <w:b/>
              </w:rPr>
              <w:t xml:space="preserve"> (25%)</w:t>
            </w:r>
          </w:p>
        </w:tc>
        <w:tc>
          <w:tcPr>
            <w:tcW w:w="2880" w:type="dxa"/>
          </w:tcPr>
          <w:p w:rsidR="003C1E84" w:rsidRPr="00FF42FA" w:rsidRDefault="00FF42FA">
            <w:pPr>
              <w:rPr>
                <w:rFonts w:ascii="Times New Roman" w:hAnsi="Times New Roman" w:cs="Times New Roman"/>
              </w:rPr>
            </w:pPr>
            <w:r w:rsidRPr="00FF42FA">
              <w:rPr>
                <w:rFonts w:ascii="Times New Roman" w:hAnsi="Times New Roman" w:cs="Times New Roman"/>
              </w:rPr>
              <w:t>Visual has clear links to the poem or to the reader’s understanding of the poem.  Visual is excellent in terms of creativity, apparent effort, and overall effectiveness.</w:t>
            </w:r>
          </w:p>
        </w:tc>
        <w:tc>
          <w:tcPr>
            <w:tcW w:w="3060" w:type="dxa"/>
          </w:tcPr>
          <w:p w:rsidR="003C1E84" w:rsidRPr="00FF42FA" w:rsidRDefault="00FF42FA">
            <w:pPr>
              <w:rPr>
                <w:rFonts w:ascii="Times New Roman" w:hAnsi="Times New Roman" w:cs="Times New Roman"/>
              </w:rPr>
            </w:pPr>
            <w:r w:rsidRPr="00FF42FA">
              <w:rPr>
                <w:rFonts w:ascii="Times New Roman" w:hAnsi="Times New Roman" w:cs="Times New Roman"/>
              </w:rPr>
              <w:t>Visual has only some clear links to the poem or to the reader’s understanding of the poem.  Visual is good in terms of creativity, apparent effort, and overall effectiveness, but has room for improvement.</w:t>
            </w:r>
          </w:p>
        </w:tc>
        <w:tc>
          <w:tcPr>
            <w:tcW w:w="2970" w:type="dxa"/>
          </w:tcPr>
          <w:p w:rsidR="003C1E84" w:rsidRPr="00FF42FA" w:rsidRDefault="00FF42FA" w:rsidP="00FF42FA">
            <w:pPr>
              <w:rPr>
                <w:rFonts w:ascii="Times New Roman" w:hAnsi="Times New Roman" w:cs="Times New Roman"/>
              </w:rPr>
            </w:pPr>
            <w:r w:rsidRPr="00FF42FA">
              <w:rPr>
                <w:rFonts w:ascii="Times New Roman" w:hAnsi="Times New Roman" w:cs="Times New Roman"/>
              </w:rPr>
              <w:t>Visual has limited links to the poem or to the reader’s understanding of the poem.  Visual is lacking in terms of creativity, apparent effort, and overall effectiveness, but has room for improvement.</w:t>
            </w:r>
          </w:p>
        </w:tc>
        <w:tc>
          <w:tcPr>
            <w:tcW w:w="2988" w:type="dxa"/>
          </w:tcPr>
          <w:p w:rsidR="003C1E84" w:rsidRPr="00FF42FA" w:rsidRDefault="00FF42FA">
            <w:pPr>
              <w:rPr>
                <w:rFonts w:ascii="Times New Roman" w:hAnsi="Times New Roman" w:cs="Times New Roman"/>
              </w:rPr>
            </w:pPr>
            <w:r w:rsidRPr="00FF42FA">
              <w:rPr>
                <w:rFonts w:ascii="Times New Roman" w:hAnsi="Times New Roman" w:cs="Times New Roman"/>
              </w:rPr>
              <w:t>Links to the poem are not clear.  Visual does not display creativity, apparent effort and overall effectiveness.</w:t>
            </w:r>
          </w:p>
        </w:tc>
      </w:tr>
      <w:tr w:rsidR="003C1E84" w:rsidRPr="003C1E84" w:rsidTr="003C1E84">
        <w:tc>
          <w:tcPr>
            <w:tcW w:w="2718" w:type="dxa"/>
          </w:tcPr>
          <w:p w:rsidR="003C1E84" w:rsidRPr="00FF42FA" w:rsidRDefault="00FF42FA">
            <w:pPr>
              <w:rPr>
                <w:rFonts w:ascii="Times New Roman" w:hAnsi="Times New Roman" w:cs="Times New Roman"/>
                <w:b/>
              </w:rPr>
            </w:pPr>
            <w:r w:rsidRPr="00FF42FA">
              <w:rPr>
                <w:rFonts w:ascii="Times New Roman" w:hAnsi="Times New Roman" w:cs="Times New Roman"/>
                <w:b/>
              </w:rPr>
              <w:t>Text of Poem included in Visual or Hard Copies Provided</w:t>
            </w:r>
            <w:r w:rsidR="001B403F">
              <w:rPr>
                <w:rFonts w:ascii="Times New Roman" w:hAnsi="Times New Roman" w:cs="Times New Roman"/>
                <w:b/>
              </w:rPr>
              <w:t xml:space="preserve"> (5%)</w:t>
            </w:r>
          </w:p>
        </w:tc>
        <w:tc>
          <w:tcPr>
            <w:tcW w:w="2880" w:type="dxa"/>
          </w:tcPr>
          <w:p w:rsidR="003C1E84" w:rsidRPr="00FF42FA" w:rsidRDefault="00FF42FA">
            <w:pPr>
              <w:rPr>
                <w:rFonts w:ascii="Times New Roman" w:hAnsi="Times New Roman" w:cs="Times New Roman"/>
              </w:rPr>
            </w:pPr>
            <w:r>
              <w:rPr>
                <w:rFonts w:ascii="Times New Roman" w:hAnsi="Times New Roman" w:cs="Times New Roman"/>
              </w:rPr>
              <w:t>Requirement met</w:t>
            </w:r>
          </w:p>
        </w:tc>
        <w:tc>
          <w:tcPr>
            <w:tcW w:w="3060" w:type="dxa"/>
          </w:tcPr>
          <w:p w:rsidR="003C1E84" w:rsidRPr="00FF42FA" w:rsidRDefault="003C1E84">
            <w:pPr>
              <w:rPr>
                <w:rFonts w:ascii="Times New Roman" w:hAnsi="Times New Roman" w:cs="Times New Roman"/>
              </w:rPr>
            </w:pPr>
          </w:p>
        </w:tc>
        <w:tc>
          <w:tcPr>
            <w:tcW w:w="2970" w:type="dxa"/>
          </w:tcPr>
          <w:p w:rsidR="003C1E84" w:rsidRPr="00FF42FA" w:rsidRDefault="003C1E84">
            <w:pPr>
              <w:rPr>
                <w:rFonts w:ascii="Times New Roman" w:hAnsi="Times New Roman" w:cs="Times New Roman"/>
              </w:rPr>
            </w:pPr>
          </w:p>
        </w:tc>
        <w:tc>
          <w:tcPr>
            <w:tcW w:w="2988" w:type="dxa"/>
          </w:tcPr>
          <w:p w:rsidR="003C1E84" w:rsidRPr="00FF42FA" w:rsidRDefault="00FF42FA">
            <w:pPr>
              <w:rPr>
                <w:rFonts w:ascii="Times New Roman" w:hAnsi="Times New Roman" w:cs="Times New Roman"/>
              </w:rPr>
            </w:pPr>
            <w:r>
              <w:rPr>
                <w:rFonts w:ascii="Times New Roman" w:hAnsi="Times New Roman" w:cs="Times New Roman"/>
              </w:rPr>
              <w:t>Requirement not met</w:t>
            </w:r>
          </w:p>
        </w:tc>
      </w:tr>
      <w:tr w:rsidR="003C1E84" w:rsidRPr="003C1E84" w:rsidTr="003C1E84">
        <w:tc>
          <w:tcPr>
            <w:tcW w:w="2718" w:type="dxa"/>
          </w:tcPr>
          <w:p w:rsidR="003C1E84" w:rsidRPr="00FF42FA" w:rsidRDefault="001B50BA">
            <w:pPr>
              <w:rPr>
                <w:rFonts w:ascii="Times New Roman" w:hAnsi="Times New Roman" w:cs="Times New Roman"/>
                <w:b/>
              </w:rPr>
            </w:pPr>
            <w:r>
              <w:rPr>
                <w:rFonts w:ascii="Times New Roman" w:hAnsi="Times New Roman" w:cs="Times New Roman"/>
                <w:b/>
              </w:rPr>
              <w:t>Formal Analysis and Reflection</w:t>
            </w:r>
            <w:r w:rsidR="001B403F">
              <w:rPr>
                <w:rFonts w:ascii="Times New Roman" w:hAnsi="Times New Roman" w:cs="Times New Roman"/>
                <w:b/>
              </w:rPr>
              <w:t xml:space="preserve"> (30%)</w:t>
            </w:r>
          </w:p>
        </w:tc>
        <w:tc>
          <w:tcPr>
            <w:tcW w:w="2880" w:type="dxa"/>
          </w:tcPr>
          <w:p w:rsidR="003C1E84" w:rsidRPr="00FF42FA" w:rsidRDefault="001B50BA">
            <w:pPr>
              <w:rPr>
                <w:rFonts w:ascii="Times New Roman" w:hAnsi="Times New Roman" w:cs="Times New Roman"/>
              </w:rPr>
            </w:pPr>
            <w:r>
              <w:rPr>
                <w:rFonts w:ascii="Times New Roman" w:hAnsi="Times New Roman" w:cs="Times New Roman"/>
              </w:rPr>
              <w:t xml:space="preserve">Reflection includes all four required paragraphs.  Writing is clear and insightful.  Statements about the poem are accurate and interpretation of the poem is insightful and </w:t>
            </w:r>
            <w:r w:rsidR="00BC2AD4">
              <w:rPr>
                <w:rFonts w:ascii="Times New Roman" w:hAnsi="Times New Roman" w:cs="Times New Roman"/>
              </w:rPr>
              <w:t>fully-explained.</w:t>
            </w:r>
          </w:p>
        </w:tc>
        <w:tc>
          <w:tcPr>
            <w:tcW w:w="3060" w:type="dxa"/>
          </w:tcPr>
          <w:p w:rsidR="003C1E84" w:rsidRPr="00FF42FA" w:rsidRDefault="00BC2AD4">
            <w:pPr>
              <w:rPr>
                <w:rFonts w:ascii="Times New Roman" w:hAnsi="Times New Roman" w:cs="Times New Roman"/>
              </w:rPr>
            </w:pPr>
            <w:r>
              <w:rPr>
                <w:rFonts w:ascii="Times New Roman" w:hAnsi="Times New Roman" w:cs="Times New Roman"/>
              </w:rPr>
              <w:t xml:space="preserve">Reflection includes all four required paragraphs.  Writing is clear, but may not show an advanced level </w:t>
            </w:r>
            <w:proofErr w:type="gramStart"/>
            <w:r>
              <w:rPr>
                <w:rFonts w:ascii="Times New Roman" w:hAnsi="Times New Roman" w:cs="Times New Roman"/>
              </w:rPr>
              <w:t>of  insight</w:t>
            </w:r>
            <w:proofErr w:type="gramEnd"/>
            <w:r>
              <w:rPr>
                <w:rFonts w:ascii="Times New Roman" w:hAnsi="Times New Roman" w:cs="Times New Roman"/>
              </w:rPr>
              <w:t>.  Statements about the poem are accurate but interpretation of the poem may lack insight or not be fully-explained.</w:t>
            </w:r>
          </w:p>
        </w:tc>
        <w:tc>
          <w:tcPr>
            <w:tcW w:w="2970" w:type="dxa"/>
          </w:tcPr>
          <w:p w:rsidR="003C1E84" w:rsidRPr="00FF42FA" w:rsidRDefault="00BC2AD4">
            <w:pPr>
              <w:rPr>
                <w:rFonts w:ascii="Times New Roman" w:hAnsi="Times New Roman" w:cs="Times New Roman"/>
              </w:rPr>
            </w:pPr>
            <w:r>
              <w:rPr>
                <w:rFonts w:ascii="Times New Roman" w:hAnsi="Times New Roman" w:cs="Times New Roman"/>
              </w:rPr>
              <w:t>Reflection includes all four required paragraphs.  Writing is clear, but not insightful.  Statements about the poem may be inaccurate and interpretation of the poem is not insightful and fully-explained.</w:t>
            </w:r>
          </w:p>
        </w:tc>
        <w:tc>
          <w:tcPr>
            <w:tcW w:w="2988" w:type="dxa"/>
          </w:tcPr>
          <w:p w:rsidR="003C1E84" w:rsidRPr="00FF42FA" w:rsidRDefault="00BC2AD4">
            <w:pPr>
              <w:rPr>
                <w:rFonts w:ascii="Times New Roman" w:hAnsi="Times New Roman" w:cs="Times New Roman"/>
              </w:rPr>
            </w:pPr>
            <w:r>
              <w:rPr>
                <w:rFonts w:ascii="Times New Roman" w:hAnsi="Times New Roman" w:cs="Times New Roman"/>
              </w:rPr>
              <w:t>Portions of the written requirement are missing.  Writing does not display depth and insight.  Writing contains some inaccuracies with the interpretation of the poem</w:t>
            </w:r>
          </w:p>
        </w:tc>
      </w:tr>
      <w:tr w:rsidR="00FF42FA" w:rsidRPr="003C1E84" w:rsidTr="003C1E84">
        <w:tc>
          <w:tcPr>
            <w:tcW w:w="2718" w:type="dxa"/>
          </w:tcPr>
          <w:p w:rsidR="00FF42FA" w:rsidRPr="00FF42FA" w:rsidRDefault="00BC2AD4">
            <w:pPr>
              <w:rPr>
                <w:rFonts w:ascii="Times New Roman" w:hAnsi="Times New Roman" w:cs="Times New Roman"/>
                <w:b/>
              </w:rPr>
            </w:pPr>
            <w:r>
              <w:rPr>
                <w:rFonts w:ascii="Times New Roman" w:hAnsi="Times New Roman" w:cs="Times New Roman"/>
                <w:b/>
              </w:rPr>
              <w:t>Presentation</w:t>
            </w:r>
            <w:r w:rsidR="00AB4F4B">
              <w:rPr>
                <w:rFonts w:ascii="Times New Roman" w:hAnsi="Times New Roman" w:cs="Times New Roman"/>
                <w:b/>
              </w:rPr>
              <w:t xml:space="preserve"> (30%)</w:t>
            </w:r>
          </w:p>
        </w:tc>
        <w:tc>
          <w:tcPr>
            <w:tcW w:w="2880" w:type="dxa"/>
          </w:tcPr>
          <w:p w:rsidR="00FF42FA" w:rsidRPr="00FF42FA" w:rsidRDefault="00BC2AD4">
            <w:pPr>
              <w:rPr>
                <w:rFonts w:ascii="Times New Roman" w:hAnsi="Times New Roman" w:cs="Times New Roman"/>
              </w:rPr>
            </w:pPr>
            <w:r>
              <w:rPr>
                <w:rFonts w:ascii="Times New Roman" w:hAnsi="Times New Roman" w:cs="Times New Roman"/>
              </w:rPr>
              <w:t>Student includes all parts of the presentation:  recitation, presentation of visual, and explanation of images.  Reading of the poem is both clear and effective.  It is evident that the student has practiced reading the poem.  Explanation of the chosen images is effective.</w:t>
            </w:r>
          </w:p>
        </w:tc>
        <w:tc>
          <w:tcPr>
            <w:tcW w:w="3060" w:type="dxa"/>
          </w:tcPr>
          <w:p w:rsidR="00FF42FA" w:rsidRPr="00FF42FA" w:rsidRDefault="001B403F">
            <w:pPr>
              <w:rPr>
                <w:rFonts w:ascii="Times New Roman" w:hAnsi="Times New Roman" w:cs="Times New Roman"/>
              </w:rPr>
            </w:pPr>
            <w:r>
              <w:rPr>
                <w:rFonts w:ascii="Times New Roman" w:hAnsi="Times New Roman" w:cs="Times New Roman"/>
              </w:rPr>
              <w:t xml:space="preserve">Student includes all parts of the presentation:  recitation, presentation of visual, and explanation of images.  Reading of the poem is not as clear and effective as it could be.  It is evident that the student has practiced reading the poem but stumbles a bit in recitation. Explanation of </w:t>
            </w:r>
            <w:proofErr w:type="gramStart"/>
            <w:r>
              <w:rPr>
                <w:rFonts w:ascii="Times New Roman" w:hAnsi="Times New Roman" w:cs="Times New Roman"/>
              </w:rPr>
              <w:t>some  the</w:t>
            </w:r>
            <w:proofErr w:type="gramEnd"/>
            <w:r>
              <w:rPr>
                <w:rFonts w:ascii="Times New Roman" w:hAnsi="Times New Roman" w:cs="Times New Roman"/>
              </w:rPr>
              <w:t xml:space="preserve"> chosen images is not effective.</w:t>
            </w:r>
          </w:p>
        </w:tc>
        <w:tc>
          <w:tcPr>
            <w:tcW w:w="2970" w:type="dxa"/>
          </w:tcPr>
          <w:p w:rsidR="00FF42FA" w:rsidRPr="00FF42FA" w:rsidRDefault="001B403F" w:rsidP="001B403F">
            <w:pPr>
              <w:rPr>
                <w:rFonts w:ascii="Times New Roman" w:hAnsi="Times New Roman" w:cs="Times New Roman"/>
              </w:rPr>
            </w:pPr>
            <w:r>
              <w:rPr>
                <w:rFonts w:ascii="Times New Roman" w:hAnsi="Times New Roman" w:cs="Times New Roman"/>
              </w:rPr>
              <w:t xml:space="preserve">Student may be missing a portion of the required elements of the presentation:  recitation, presentation of visual, and explanation of images.  Reading of the poem is not clear and effective.  Recitation lacks evidence that the student has practiced reading the poem.  Explanation of several </w:t>
            </w:r>
            <w:proofErr w:type="gramStart"/>
            <w:r>
              <w:rPr>
                <w:rFonts w:ascii="Times New Roman" w:hAnsi="Times New Roman" w:cs="Times New Roman"/>
              </w:rPr>
              <w:t>of  the</w:t>
            </w:r>
            <w:proofErr w:type="gramEnd"/>
            <w:r>
              <w:rPr>
                <w:rFonts w:ascii="Times New Roman" w:hAnsi="Times New Roman" w:cs="Times New Roman"/>
              </w:rPr>
              <w:t xml:space="preserve"> chosen images is not effective.</w:t>
            </w:r>
          </w:p>
        </w:tc>
        <w:tc>
          <w:tcPr>
            <w:tcW w:w="2988" w:type="dxa"/>
          </w:tcPr>
          <w:p w:rsidR="00FF42FA" w:rsidRPr="00FF42FA" w:rsidRDefault="001B403F">
            <w:pPr>
              <w:rPr>
                <w:rFonts w:ascii="Times New Roman" w:hAnsi="Times New Roman" w:cs="Times New Roman"/>
              </w:rPr>
            </w:pPr>
            <w:r>
              <w:rPr>
                <w:rFonts w:ascii="Times New Roman" w:hAnsi="Times New Roman" w:cs="Times New Roman"/>
              </w:rPr>
              <w:t xml:space="preserve">Student does not include all parts of the presentation.  Reading of the poem is not effective and does not show evidence of prior practice.  Explanations of the chosen image </w:t>
            </w:r>
            <w:proofErr w:type="gramStart"/>
            <w:r>
              <w:rPr>
                <w:rFonts w:ascii="Times New Roman" w:hAnsi="Times New Roman" w:cs="Times New Roman"/>
              </w:rPr>
              <w:t>are  not</w:t>
            </w:r>
            <w:proofErr w:type="gramEnd"/>
            <w:r>
              <w:rPr>
                <w:rFonts w:ascii="Times New Roman" w:hAnsi="Times New Roman" w:cs="Times New Roman"/>
              </w:rPr>
              <w:t xml:space="preserve"> effective.</w:t>
            </w:r>
          </w:p>
        </w:tc>
      </w:tr>
    </w:tbl>
    <w:p w:rsidR="003C1E84" w:rsidRPr="003C1E84" w:rsidRDefault="003C1E84">
      <w:pPr>
        <w:rPr>
          <w:rFonts w:ascii="Times New Roman" w:hAnsi="Times New Roman" w:cs="Times New Roman"/>
          <w:sz w:val="20"/>
          <w:szCs w:val="20"/>
        </w:rPr>
      </w:pPr>
    </w:p>
    <w:sectPr w:rsidR="003C1E84" w:rsidRPr="003C1E84" w:rsidSect="003C1E8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1E84"/>
    <w:rsid w:val="001B403F"/>
    <w:rsid w:val="001B50BA"/>
    <w:rsid w:val="003C1E84"/>
    <w:rsid w:val="00AB4F4B"/>
    <w:rsid w:val="00AB5312"/>
    <w:rsid w:val="00BC2AD4"/>
    <w:rsid w:val="00FF4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dcterms:created xsi:type="dcterms:W3CDTF">2015-02-27T03:10:00Z</dcterms:created>
  <dcterms:modified xsi:type="dcterms:W3CDTF">2015-02-27T03:17:00Z</dcterms:modified>
</cp:coreProperties>
</file>